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623A60" w:rsidRDefault="00684C35">
      <w:pPr>
        <w:spacing w:after="220" w:line="360" w:lineRule="auto"/>
        <w:rPr>
          <w:sz w:val="23"/>
          <w:szCs w:val="23"/>
        </w:rPr>
      </w:pPr>
      <w:bookmarkStart w:id="0" w:name="_GoBack"/>
      <w:bookmarkEnd w:id="0"/>
      <w:r>
        <w:rPr>
          <w:sz w:val="23"/>
          <w:szCs w:val="23"/>
        </w:rPr>
        <w:t>Did you see the feedback that I provided in the "Overall Comments" section of your first submission? You have repeated mechanical and formatting issues in this resubmission.</w:t>
      </w:r>
    </w:p>
    <w:p w14:paraId="00000002" w14:textId="77777777" w:rsidR="00623A60" w:rsidRDefault="00684C35">
      <w:pPr>
        <w:spacing w:after="220" w:line="360" w:lineRule="auto"/>
        <w:rPr>
          <w:sz w:val="23"/>
          <w:szCs w:val="23"/>
        </w:rPr>
      </w:pPr>
      <w:r>
        <w:rPr>
          <w:sz w:val="23"/>
          <w:szCs w:val="23"/>
        </w:rPr>
        <w:t>For this assessment, you were to prepare a workplace brief using APA style. A workplace brief is a “thorough” overview that synthesizes key points for your reader. This will help save time and prepare your reader to understand compliance program implementa</w:t>
      </w:r>
      <w:r>
        <w:rPr>
          <w:sz w:val="23"/>
          <w:szCs w:val="23"/>
        </w:rPr>
        <w:t xml:space="preserve">tion and ethical decision-making. In other words, your brief should have adequate details and clarity to ensure that the reader understands compliance and ethical decision-making. Please note that even though you were required to use single space, this is </w:t>
      </w:r>
      <w:r>
        <w:rPr>
          <w:sz w:val="23"/>
          <w:szCs w:val="23"/>
        </w:rPr>
        <w:t>a departure from APA, which requires double space.</w:t>
      </w:r>
    </w:p>
    <w:p w14:paraId="00000003" w14:textId="77777777" w:rsidR="00623A60" w:rsidRDefault="00684C35">
      <w:pPr>
        <w:spacing w:after="220" w:line="360" w:lineRule="auto"/>
        <w:rPr>
          <w:sz w:val="23"/>
          <w:szCs w:val="23"/>
        </w:rPr>
      </w:pPr>
      <w:r>
        <w:rPr>
          <w:sz w:val="23"/>
          <w:szCs w:val="23"/>
        </w:rPr>
        <w:t>To get this assignment to a distinguished level, review and address the “distinguished” criteria in the scoring rubric. Use the criteria in the rubric to outline your paper using APA level headings to help</w:t>
      </w:r>
      <w:r>
        <w:rPr>
          <w:sz w:val="23"/>
          <w:szCs w:val="23"/>
        </w:rPr>
        <w:t xml:space="preserve"> better organize your paper in a logical order, allow for a better flow of ideas, and greater readability for the reader. For example: If the criteria in the scoring rubric require you to “Analyze the impact of homelessness in rural areas,” then </w:t>
      </w:r>
      <w:proofErr w:type="gramStart"/>
      <w:r>
        <w:rPr>
          <w:sz w:val="23"/>
          <w:szCs w:val="23"/>
        </w:rPr>
        <w:t>you</w:t>
      </w:r>
      <w:proofErr w:type="gramEnd"/>
      <w:r>
        <w:rPr>
          <w:sz w:val="23"/>
          <w:szCs w:val="23"/>
        </w:rPr>
        <w:t xml:space="preserve"> can pr</w:t>
      </w:r>
      <w:r>
        <w:rPr>
          <w:sz w:val="23"/>
          <w:szCs w:val="23"/>
        </w:rPr>
        <w:t>ovide the following level heading: Homelessness in Rural Areas.</w:t>
      </w:r>
    </w:p>
    <w:p w14:paraId="00000004" w14:textId="77777777" w:rsidR="00623A60" w:rsidRDefault="00684C35">
      <w:pPr>
        <w:spacing w:after="220" w:line="360" w:lineRule="auto"/>
        <w:rPr>
          <w:sz w:val="23"/>
          <w:szCs w:val="23"/>
        </w:rPr>
      </w:pPr>
      <w:r>
        <w:rPr>
          <w:sz w:val="23"/>
          <w:szCs w:val="23"/>
        </w:rPr>
        <w:t xml:space="preserve">For this assessment, you were to develop a descriptive title of approximately 5–15 words (refer to "Additional Requirements" in the Assessment Instructions). This means going beyond the title </w:t>
      </w:r>
      <w:r>
        <w:rPr>
          <w:sz w:val="23"/>
          <w:szCs w:val="23"/>
        </w:rPr>
        <w:t>of the assessment as your title.</w:t>
      </w:r>
    </w:p>
    <w:p w14:paraId="00000005" w14:textId="77777777" w:rsidR="00623A60" w:rsidRDefault="00684C35">
      <w:pPr>
        <w:spacing w:after="220" w:line="360" w:lineRule="auto"/>
        <w:rPr>
          <w:sz w:val="23"/>
          <w:szCs w:val="23"/>
        </w:rPr>
      </w:pPr>
      <w:r>
        <w:rPr>
          <w:sz w:val="23"/>
          <w:szCs w:val="23"/>
        </w:rPr>
        <w:t>Your conclusion was to include a paragraph that summarizes the key concepts, importance of compliance, best practices to monitor for future quality improvements, and a short list of resources. A conclusion is important to s</w:t>
      </w:r>
      <w:r>
        <w:rPr>
          <w:sz w:val="23"/>
          <w:szCs w:val="23"/>
        </w:rPr>
        <w:t>ummarize the salient points of your paper. Strengthen the conclusion as it draws together your thinking, often summarizing what you have said, making a final point for the reader to think about. Your conclusion is your “take-home” message…make it strong.</w:t>
      </w:r>
    </w:p>
    <w:p w14:paraId="00000006" w14:textId="77777777" w:rsidR="00623A60" w:rsidRDefault="00684C35">
      <w:pPr>
        <w:spacing w:after="220" w:line="360" w:lineRule="auto"/>
        <w:rPr>
          <w:sz w:val="23"/>
          <w:szCs w:val="23"/>
        </w:rPr>
      </w:pPr>
      <w:r>
        <w:rPr>
          <w:sz w:val="23"/>
          <w:szCs w:val="23"/>
        </w:rPr>
        <w:t>T</w:t>
      </w:r>
      <w:r>
        <w:rPr>
          <w:sz w:val="23"/>
          <w:szCs w:val="23"/>
        </w:rPr>
        <w:t>o strengthen this and future assessments, use multiple sources to ensure reasonable validity and reliability of your statements. To do this, you should avoid relying on any single source of data by using a process called triangulation to enhance the validi</w:t>
      </w:r>
      <w:r>
        <w:rPr>
          <w:sz w:val="23"/>
          <w:szCs w:val="23"/>
        </w:rPr>
        <w:t xml:space="preserve">ty and reliability of statements. Triangulation means using multiple independent sources to answer one's questions. Triangulation is like studying an object located inside a box by viewing it through </w:t>
      </w:r>
      <w:r>
        <w:rPr>
          <w:b/>
          <w:sz w:val="23"/>
          <w:szCs w:val="23"/>
        </w:rPr>
        <w:t>various windows (or sources)</w:t>
      </w:r>
      <w:r>
        <w:rPr>
          <w:sz w:val="23"/>
          <w:szCs w:val="23"/>
        </w:rPr>
        <w:t xml:space="preserve"> cut into the sides of the b</w:t>
      </w:r>
      <w:r>
        <w:rPr>
          <w:sz w:val="23"/>
          <w:szCs w:val="23"/>
        </w:rPr>
        <w:t>ox. Observing a phenomenon through multiple “windows” can help you compare what is being seen through a variety of lenses.</w:t>
      </w:r>
    </w:p>
    <w:p w14:paraId="00000007" w14:textId="77777777" w:rsidR="00623A60" w:rsidRDefault="00684C35">
      <w:pPr>
        <w:spacing w:after="220" w:line="360" w:lineRule="auto"/>
        <w:rPr>
          <w:sz w:val="23"/>
          <w:szCs w:val="23"/>
        </w:rPr>
      </w:pPr>
      <w:r>
        <w:rPr>
          <w:sz w:val="23"/>
          <w:szCs w:val="23"/>
        </w:rPr>
        <w:lastRenderedPageBreak/>
        <w:t xml:space="preserve">For your next assessment, please make sure that you </w:t>
      </w:r>
      <w:r>
        <w:rPr>
          <w:b/>
          <w:sz w:val="23"/>
          <w:szCs w:val="23"/>
        </w:rPr>
        <w:t>read the assessment instructions</w:t>
      </w:r>
      <w:r>
        <w:rPr>
          <w:sz w:val="23"/>
          <w:szCs w:val="23"/>
        </w:rPr>
        <w:t xml:space="preserve"> and </w:t>
      </w:r>
      <w:r>
        <w:rPr>
          <w:b/>
          <w:sz w:val="23"/>
          <w:szCs w:val="23"/>
        </w:rPr>
        <w:t>submit a properly formatted APA paper</w:t>
      </w:r>
      <w:r>
        <w:rPr>
          <w:sz w:val="23"/>
          <w:szCs w:val="23"/>
        </w:rPr>
        <w:t xml:space="preserve"> with c</w:t>
      </w:r>
      <w:r>
        <w:rPr>
          <w:sz w:val="23"/>
          <w:szCs w:val="23"/>
        </w:rPr>
        <w:t xml:space="preserve">orrect use of grammar. Please </w:t>
      </w:r>
      <w:r>
        <w:rPr>
          <w:b/>
          <w:sz w:val="23"/>
          <w:szCs w:val="23"/>
        </w:rPr>
        <w:t>review the resources in the course room</w:t>
      </w:r>
      <w:r>
        <w:rPr>
          <w:sz w:val="23"/>
          <w:szCs w:val="23"/>
        </w:rPr>
        <w:t xml:space="preserve">. As this is not a writing course, </w:t>
      </w:r>
      <w:r>
        <w:rPr>
          <w:b/>
          <w:sz w:val="23"/>
          <w:szCs w:val="23"/>
        </w:rPr>
        <w:t>additional resources are available in the “Announcements” forum of the course room</w:t>
      </w:r>
      <w:r>
        <w:rPr>
          <w:sz w:val="23"/>
          <w:szCs w:val="23"/>
        </w:rPr>
        <w:t xml:space="preserve"> to help you with formatting and mechanical issues in your assessments</w:t>
      </w:r>
      <w:r>
        <w:rPr>
          <w:sz w:val="23"/>
          <w:szCs w:val="23"/>
        </w:rPr>
        <w:t xml:space="preserve"> that may interfere with the content.</w:t>
      </w:r>
    </w:p>
    <w:p w14:paraId="00000008" w14:textId="77777777" w:rsidR="00623A60" w:rsidRDefault="00684C35">
      <w:pPr>
        <w:spacing w:after="220" w:line="360" w:lineRule="auto"/>
        <w:rPr>
          <w:sz w:val="23"/>
          <w:szCs w:val="23"/>
        </w:rPr>
      </w:pPr>
      <w:r>
        <w:rPr>
          <w:sz w:val="23"/>
          <w:szCs w:val="23"/>
        </w:rPr>
        <w:t>I have provided feedback in each section of the scoring rubric. If you have any content-related questions, please let me know. The coach can provide you with personalized coaching, mentoring, motivation, and navigation</w:t>
      </w:r>
      <w:r>
        <w:rPr>
          <w:sz w:val="23"/>
          <w:szCs w:val="23"/>
        </w:rPr>
        <w:t xml:space="preserve"> through obstacles and also share strategies for academic success. The coach can also provide resources such as tutoring and the Writing Center to address mechanical and formatting issues in your paper.</w:t>
      </w:r>
    </w:p>
    <w:p w14:paraId="00000009" w14:textId="77777777" w:rsidR="00623A60" w:rsidRDefault="00684C35">
      <w:pPr>
        <w:spacing w:after="220" w:line="360" w:lineRule="auto"/>
        <w:rPr>
          <w:sz w:val="23"/>
          <w:szCs w:val="23"/>
        </w:rPr>
      </w:pPr>
      <w:r>
        <w:rPr>
          <w:sz w:val="23"/>
          <w:szCs w:val="23"/>
        </w:rPr>
        <w:t>Dr. Lowe</w:t>
      </w:r>
    </w:p>
    <w:p w14:paraId="0000000A" w14:textId="77777777" w:rsidR="00623A60" w:rsidRDefault="00684C35">
      <w:pPr>
        <w:spacing w:after="220" w:line="360" w:lineRule="auto"/>
        <w:rPr>
          <w:b/>
          <w:sz w:val="23"/>
          <w:szCs w:val="23"/>
        </w:rPr>
      </w:pPr>
      <w:r>
        <w:rPr>
          <w:b/>
          <w:sz w:val="23"/>
          <w:szCs w:val="23"/>
          <w:highlight w:val="yellow"/>
        </w:rPr>
        <w:t xml:space="preserve">VERY IMPORTANT: As you move forward, always </w:t>
      </w:r>
      <w:r>
        <w:rPr>
          <w:b/>
          <w:sz w:val="23"/>
          <w:szCs w:val="23"/>
          <w:highlight w:val="yellow"/>
        </w:rPr>
        <w:t xml:space="preserve">review your </w:t>
      </w:r>
      <w:proofErr w:type="spellStart"/>
      <w:r>
        <w:rPr>
          <w:b/>
          <w:sz w:val="23"/>
          <w:szCs w:val="23"/>
          <w:highlight w:val="yellow"/>
        </w:rPr>
        <w:t>SafeAssign</w:t>
      </w:r>
      <w:proofErr w:type="spellEnd"/>
      <w:r>
        <w:rPr>
          <w:b/>
          <w:sz w:val="23"/>
          <w:szCs w:val="23"/>
          <w:highlight w:val="yellow"/>
        </w:rPr>
        <w:t xml:space="preserve"> report prior to submitting your assessments. </w:t>
      </w:r>
      <w:r>
        <w:rPr>
          <w:b/>
          <w:sz w:val="23"/>
          <w:szCs w:val="23"/>
        </w:rPr>
        <w:t xml:space="preserve"> </w:t>
      </w:r>
    </w:p>
    <w:p w14:paraId="0000000B" w14:textId="77777777" w:rsidR="00623A60" w:rsidRDefault="00684C35">
      <w:pPr>
        <w:spacing w:after="220" w:line="360" w:lineRule="auto"/>
        <w:rPr>
          <w:b/>
          <w:sz w:val="23"/>
          <w:szCs w:val="23"/>
          <w:highlight w:val="yellow"/>
        </w:rPr>
      </w:pPr>
      <w:r>
        <w:rPr>
          <w:b/>
          <w:sz w:val="23"/>
          <w:szCs w:val="23"/>
          <w:highlight w:val="yellow"/>
        </w:rPr>
        <w:t>**NOTE: Please refer to the Announcements forum for additional resources to assist with the completion of your assessments.</w:t>
      </w:r>
    </w:p>
    <w:p w14:paraId="0000000C" w14:textId="77777777" w:rsidR="00623A60" w:rsidRDefault="00684C35">
      <w:pPr>
        <w:spacing w:after="220" w:line="360" w:lineRule="auto"/>
        <w:rPr>
          <w:b/>
          <w:sz w:val="23"/>
          <w:szCs w:val="23"/>
          <w:highlight w:val="white"/>
        </w:rPr>
      </w:pPr>
      <w:r>
        <w:rPr>
          <w:b/>
          <w:sz w:val="23"/>
          <w:szCs w:val="23"/>
          <w:highlight w:val="yellow"/>
        </w:rPr>
        <w:t>**CAREFULLY READ THE FEEDBACK PROVIDED IN THE SCORING RUBRIC O</w:t>
      </w:r>
      <w:r>
        <w:rPr>
          <w:b/>
          <w:sz w:val="23"/>
          <w:szCs w:val="23"/>
          <w:highlight w:val="yellow"/>
        </w:rPr>
        <w:t>F ALL YOUR ASSESSMENTS.</w:t>
      </w:r>
      <w:r>
        <w:rPr>
          <w:b/>
          <w:sz w:val="23"/>
          <w:szCs w:val="23"/>
          <w:highlight w:val="white"/>
        </w:rPr>
        <w:t xml:space="preserve"> </w:t>
      </w:r>
    </w:p>
    <w:p w14:paraId="0000000D" w14:textId="77777777" w:rsidR="00623A60" w:rsidRDefault="00684C35">
      <w:pPr>
        <w:pStyle w:val="Heading4"/>
        <w:keepNext w:val="0"/>
        <w:keepLines w:val="0"/>
        <w:shd w:val="clear" w:color="auto" w:fill="F9F9F9"/>
        <w:spacing w:before="0"/>
        <w:rPr>
          <w:b/>
          <w:color w:val="000000"/>
          <w:sz w:val="21"/>
          <w:szCs w:val="21"/>
        </w:rPr>
      </w:pPr>
      <w:bookmarkStart w:id="1" w:name="_hado1vwj9vxl" w:colFirst="0" w:colLast="0"/>
      <w:bookmarkEnd w:id="1"/>
      <w:r>
        <w:rPr>
          <w:b/>
          <w:color w:val="000000"/>
          <w:sz w:val="21"/>
          <w:szCs w:val="21"/>
        </w:rPr>
        <w:t>COMMENTS:</w:t>
      </w:r>
    </w:p>
    <w:p w14:paraId="0000000E" w14:textId="77777777" w:rsidR="00623A60" w:rsidRDefault="00684C35">
      <w:pPr>
        <w:shd w:val="clear" w:color="auto" w:fill="F9F9F9"/>
        <w:spacing w:after="220" w:line="360" w:lineRule="auto"/>
        <w:rPr>
          <w:sz w:val="23"/>
          <w:szCs w:val="23"/>
        </w:rPr>
      </w:pPr>
      <w:r>
        <w:rPr>
          <w:sz w:val="23"/>
          <w:szCs w:val="23"/>
        </w:rPr>
        <w:t xml:space="preserve">You included the template with one statement, but you need to expand your summary with more than one statement and validate where appropriate with evidence. This key competency requires that you </w:t>
      </w:r>
      <w:proofErr w:type="spellStart"/>
      <w:r>
        <w:rPr>
          <w:b/>
          <w:sz w:val="23"/>
          <w:szCs w:val="23"/>
        </w:rPr>
        <w:t>analyze</w:t>
      </w:r>
      <w:r>
        <w:rPr>
          <w:sz w:val="23"/>
          <w:szCs w:val="23"/>
        </w:rPr>
        <w:t>health</w:t>
      </w:r>
      <w:proofErr w:type="spellEnd"/>
      <w:r>
        <w:rPr>
          <w:sz w:val="23"/>
          <w:szCs w:val="23"/>
        </w:rPr>
        <w:t xml:space="preserve"> care laws an</w:t>
      </w:r>
      <w:r>
        <w:rPr>
          <w:sz w:val="23"/>
          <w:szCs w:val="23"/>
        </w:rPr>
        <w:t xml:space="preserve">d regulations from a </w:t>
      </w:r>
      <w:r>
        <w:rPr>
          <w:b/>
          <w:sz w:val="23"/>
          <w:szCs w:val="23"/>
        </w:rPr>
        <w:t>local, state, and federal level.</w:t>
      </w:r>
      <w:r>
        <w:rPr>
          <w:sz w:val="23"/>
          <w:szCs w:val="23"/>
        </w:rPr>
        <w:t xml:space="preserve"> Healthcare compliance is the continuous process of meeting or exceeding ethical and legal guidelines, and professional standards related to a healthcare organization. In your paper, when you summarize t</w:t>
      </w:r>
      <w:r>
        <w:rPr>
          <w:sz w:val="23"/>
          <w:szCs w:val="23"/>
        </w:rPr>
        <w:t>he relevant health care compliance concepts that apply to a Health Insurance Portability and Accountability Act (HIPAA) privacy breach, it is important to include processes, policies, and procedures to define proper conduct, how to train the organization's</w:t>
      </w:r>
      <w:r>
        <w:rPr>
          <w:sz w:val="23"/>
          <w:szCs w:val="23"/>
        </w:rPr>
        <w:t xml:space="preserve"> staff, and monitor the adherence to the processes, policies, and procedures related to a privacy breach. To achieve distinguished criteria, your summary should </w:t>
      </w:r>
      <w:r>
        <w:rPr>
          <w:b/>
          <w:sz w:val="23"/>
          <w:szCs w:val="23"/>
        </w:rPr>
        <w:t>include “multiple” examples, specifics, and references to current, authoritative sources</w:t>
      </w:r>
      <w:r>
        <w:rPr>
          <w:sz w:val="23"/>
          <w:szCs w:val="23"/>
        </w:rPr>
        <w:t xml:space="preserve"> to exp</w:t>
      </w:r>
      <w:r>
        <w:rPr>
          <w:sz w:val="23"/>
          <w:szCs w:val="23"/>
        </w:rPr>
        <w:t xml:space="preserve">lain how this will be done. Summaries can save a reader time because it prevents the reader from having to go </w:t>
      </w:r>
      <w:r>
        <w:rPr>
          <w:sz w:val="23"/>
          <w:szCs w:val="23"/>
        </w:rPr>
        <w:lastRenderedPageBreak/>
        <w:t xml:space="preserve">through and filter the important information from the unimportant. </w:t>
      </w:r>
      <w:r>
        <w:rPr>
          <w:b/>
          <w:sz w:val="23"/>
          <w:szCs w:val="23"/>
        </w:rPr>
        <w:t>Use evidence</w:t>
      </w:r>
      <w:r>
        <w:rPr>
          <w:sz w:val="23"/>
          <w:szCs w:val="23"/>
        </w:rPr>
        <w:t xml:space="preserve"> to discern the most important ideas related to a HIPAA privacy bre</w:t>
      </w:r>
      <w:r>
        <w:rPr>
          <w:sz w:val="23"/>
          <w:szCs w:val="23"/>
        </w:rPr>
        <w:t xml:space="preserve">ach, disregard irrelevant information, and integrate the central ideas in a meaningful way. </w:t>
      </w:r>
    </w:p>
    <w:p w14:paraId="0000000F" w14:textId="77777777" w:rsidR="00623A60" w:rsidRDefault="00684C35">
      <w:pPr>
        <w:pStyle w:val="Heading4"/>
        <w:keepNext w:val="0"/>
        <w:keepLines w:val="0"/>
        <w:shd w:val="clear" w:color="auto" w:fill="F9F9F9"/>
        <w:spacing w:before="0"/>
        <w:rPr>
          <w:b/>
          <w:color w:val="000000"/>
          <w:sz w:val="21"/>
          <w:szCs w:val="21"/>
        </w:rPr>
      </w:pPr>
      <w:bookmarkStart w:id="2" w:name="_zau9fu11413r" w:colFirst="0" w:colLast="0"/>
      <w:bookmarkEnd w:id="2"/>
      <w:r>
        <w:rPr>
          <w:b/>
          <w:color w:val="000000"/>
          <w:sz w:val="21"/>
          <w:szCs w:val="21"/>
        </w:rPr>
        <w:t>COMMENTS:</w:t>
      </w:r>
    </w:p>
    <w:p w14:paraId="00000010" w14:textId="77777777" w:rsidR="00623A60" w:rsidRDefault="00684C35">
      <w:pPr>
        <w:shd w:val="clear" w:color="auto" w:fill="F9F9F9"/>
        <w:spacing w:after="220" w:line="360" w:lineRule="auto"/>
        <w:rPr>
          <w:sz w:val="23"/>
          <w:szCs w:val="23"/>
        </w:rPr>
      </w:pPr>
      <w:r>
        <w:rPr>
          <w:sz w:val="23"/>
          <w:szCs w:val="23"/>
        </w:rPr>
        <w:t>For this key competency, you were to assess the importance of evidence-based actions to address a HIPAA privacy breach.</w:t>
      </w:r>
      <w:r>
        <w:rPr>
          <w:sz w:val="23"/>
          <w:szCs w:val="23"/>
          <w:highlight w:val="white"/>
        </w:rPr>
        <w:t xml:space="preserve"> </w:t>
      </w:r>
      <w:r>
        <w:rPr>
          <w:sz w:val="23"/>
          <w:szCs w:val="23"/>
        </w:rPr>
        <w:t>This means that you were to incor</w:t>
      </w:r>
      <w:r>
        <w:rPr>
          <w:sz w:val="23"/>
          <w:szCs w:val="23"/>
        </w:rPr>
        <w:t xml:space="preserve">porate evidence-based actions in your paper to address a HIPAA privacy breach, you need to </w:t>
      </w:r>
      <w:r>
        <w:rPr>
          <w:b/>
          <w:sz w:val="23"/>
          <w:szCs w:val="23"/>
        </w:rPr>
        <w:t>include “multiple” examples, specifics, and references to current, authoritative sources.</w:t>
      </w:r>
      <w:r>
        <w:rPr>
          <w:sz w:val="23"/>
          <w:szCs w:val="23"/>
        </w:rPr>
        <w:t xml:space="preserve"> </w:t>
      </w:r>
      <w:r>
        <w:rPr>
          <w:b/>
          <w:sz w:val="23"/>
          <w:szCs w:val="23"/>
        </w:rPr>
        <w:t>Evidence based actions should include at a minimum two of the following</w:t>
      </w:r>
      <w:r>
        <w:rPr>
          <w:sz w:val="23"/>
          <w:szCs w:val="23"/>
        </w:rPr>
        <w:t>: sy</w:t>
      </w:r>
      <w:r>
        <w:rPr>
          <w:sz w:val="23"/>
          <w:szCs w:val="23"/>
        </w:rPr>
        <w:t>nthesis utilizing the literature, observation, expert experience, and real-world applications from your professional experience – not mere opinion. To do this, you need to use current best evidence with more than one source to validate your statements with</w:t>
      </w:r>
      <w:r>
        <w:rPr>
          <w:sz w:val="23"/>
          <w:szCs w:val="23"/>
        </w:rPr>
        <w:t xml:space="preserve"> clinical expertise and values to guide decision-making. Synthesis requires you to organize the information in such a way that the reader can determine where the sources overlap, allowing the reader to understand a privacy breach in greater depth.</w:t>
      </w:r>
    </w:p>
    <w:p w14:paraId="00000011" w14:textId="77777777" w:rsidR="00623A60" w:rsidRDefault="00684C35">
      <w:pPr>
        <w:shd w:val="clear" w:color="auto" w:fill="F9F9F9"/>
        <w:spacing w:after="220" w:line="360" w:lineRule="auto"/>
        <w:rPr>
          <w:sz w:val="23"/>
          <w:szCs w:val="23"/>
        </w:rPr>
      </w:pPr>
      <w:r>
        <w:rPr>
          <w:b/>
          <w:sz w:val="23"/>
          <w:szCs w:val="23"/>
        </w:rPr>
        <w:t>Evidence</w:t>
      </w:r>
      <w:r>
        <w:rPr>
          <w:b/>
          <w:sz w:val="23"/>
          <w:szCs w:val="23"/>
        </w:rPr>
        <w:t>-based recommendations requires several sources to validate the reliability of your statements.</w:t>
      </w:r>
      <w:r>
        <w:rPr>
          <w:sz w:val="23"/>
          <w:szCs w:val="23"/>
        </w:rPr>
        <w:t xml:space="preserve"> In academic writing, an “argument” (sometimes referred to as a “claim” or simply an “idea”) is a stance, position, or point of view an author takes when writing a text. An argument is usually the main idea of a paragraph. It can also be your thesis statem</w:t>
      </w:r>
      <w:r>
        <w:rPr>
          <w:sz w:val="23"/>
          <w:szCs w:val="23"/>
        </w:rPr>
        <w:t>ent or the main idea of your entire paper.</w:t>
      </w:r>
    </w:p>
    <w:p w14:paraId="00000012" w14:textId="77777777" w:rsidR="00623A60" w:rsidRDefault="00684C35">
      <w:pPr>
        <w:shd w:val="clear" w:color="auto" w:fill="F9F9F9"/>
        <w:spacing w:after="220" w:line="360" w:lineRule="auto"/>
        <w:rPr>
          <w:sz w:val="23"/>
          <w:szCs w:val="23"/>
        </w:rPr>
      </w:pPr>
      <w:r>
        <w:rPr>
          <w:sz w:val="23"/>
          <w:szCs w:val="23"/>
        </w:rPr>
        <w:t xml:space="preserve">The argument is sometimes referred to as a “claim” because you, as the writer, are required to defend the claim in academic writing. To defend your claim, you will reference </w:t>
      </w:r>
      <w:hyperlink r:id="rId4">
        <w:r>
          <w:rPr>
            <w:color w:val="2E91C2"/>
            <w:sz w:val="23"/>
            <w:szCs w:val="23"/>
            <w:u w:val="single"/>
          </w:rPr>
          <w:t>sources that are peer-reviewed</w:t>
        </w:r>
      </w:hyperlink>
      <w:r>
        <w:rPr>
          <w:sz w:val="23"/>
          <w:szCs w:val="23"/>
        </w:rPr>
        <w:t>. By referencing sources, you are backing up your claim with evidence. When you use evidence to support your claim, this is considere</w:t>
      </w:r>
      <w:r>
        <w:rPr>
          <w:sz w:val="23"/>
          <w:szCs w:val="23"/>
        </w:rPr>
        <w:t>d creating a reasoned argument.</w:t>
      </w:r>
    </w:p>
    <w:p w14:paraId="00000013" w14:textId="77777777" w:rsidR="00623A60" w:rsidRDefault="00684C35">
      <w:pPr>
        <w:shd w:val="clear" w:color="auto" w:fill="F9F9F9"/>
        <w:spacing w:after="220" w:line="360" w:lineRule="auto"/>
        <w:rPr>
          <w:sz w:val="23"/>
          <w:szCs w:val="23"/>
        </w:rPr>
      </w:pPr>
      <w:r>
        <w:rPr>
          <w:b/>
          <w:sz w:val="23"/>
          <w:szCs w:val="23"/>
        </w:rPr>
        <w:t>When you use high-quality sources, such as peer-reviewed sources, you are making a scholarly argument.</w:t>
      </w:r>
      <w:r>
        <w:rPr>
          <w:sz w:val="23"/>
          <w:szCs w:val="23"/>
        </w:rPr>
        <w:t xml:space="preserve"> Using sources to back up your claims in papers is crucial in both academic and professional writing because readers will </w:t>
      </w:r>
      <w:r>
        <w:rPr>
          <w:sz w:val="23"/>
          <w:szCs w:val="23"/>
        </w:rPr>
        <w:t>not always assume your claims are true. Although personal and professional experiences are important, readers will not always consider them valid or universal. They need to see where and how you came up with these claims. Hence, when you have evidence to s</w:t>
      </w:r>
      <w:r>
        <w:rPr>
          <w:sz w:val="23"/>
          <w:szCs w:val="23"/>
        </w:rPr>
        <w:t>upport your claims, you will strengthen your credibility.</w:t>
      </w:r>
    </w:p>
    <w:p w14:paraId="00000014" w14:textId="77777777" w:rsidR="00623A60" w:rsidRDefault="00684C35">
      <w:pPr>
        <w:pStyle w:val="Heading4"/>
        <w:keepNext w:val="0"/>
        <w:keepLines w:val="0"/>
        <w:shd w:val="clear" w:color="auto" w:fill="F9F9F9"/>
        <w:spacing w:before="0" w:after="380" w:line="360" w:lineRule="auto"/>
        <w:rPr>
          <w:b/>
          <w:color w:val="000000"/>
          <w:sz w:val="21"/>
          <w:szCs w:val="21"/>
        </w:rPr>
      </w:pPr>
      <w:bookmarkStart w:id="3" w:name="_5jrhuwoqz5ov" w:colFirst="0" w:colLast="0"/>
      <w:bookmarkEnd w:id="3"/>
      <w:r>
        <w:rPr>
          <w:b/>
          <w:color w:val="000000"/>
          <w:sz w:val="21"/>
          <w:szCs w:val="21"/>
        </w:rPr>
        <w:lastRenderedPageBreak/>
        <w:t>COMMENTS:</w:t>
      </w:r>
    </w:p>
    <w:p w14:paraId="00000015" w14:textId="77777777" w:rsidR="00623A60" w:rsidRDefault="00684C35">
      <w:pPr>
        <w:shd w:val="clear" w:color="auto" w:fill="F9F9F9"/>
        <w:spacing w:after="520" w:line="360" w:lineRule="auto"/>
        <w:rPr>
          <w:sz w:val="23"/>
          <w:szCs w:val="23"/>
        </w:rPr>
      </w:pPr>
      <w:r>
        <w:rPr>
          <w:sz w:val="23"/>
          <w:szCs w:val="23"/>
        </w:rPr>
        <w:t>Thinking about the importance of continuous readiness in the health care organization, what is the ethical decision-making framework for the HIPAA privacy breach in your paper? Although th</w:t>
      </w:r>
      <w:r>
        <w:rPr>
          <w:sz w:val="23"/>
          <w:szCs w:val="23"/>
        </w:rPr>
        <w:t>e HIPAA framework is consistent with ethical norms governing patient care, you need to demonstrate to the reader those applications to privacy breach that raise ethical concerns.</w:t>
      </w:r>
    </w:p>
    <w:p w14:paraId="00000016" w14:textId="77777777" w:rsidR="00623A60" w:rsidRDefault="00684C35">
      <w:pPr>
        <w:shd w:val="clear" w:color="auto" w:fill="F9F9F9"/>
        <w:spacing w:after="520" w:line="360" w:lineRule="auto"/>
        <w:rPr>
          <w:sz w:val="23"/>
          <w:szCs w:val="23"/>
        </w:rPr>
      </w:pPr>
      <w:r>
        <w:rPr>
          <w:sz w:val="23"/>
          <w:szCs w:val="23"/>
        </w:rPr>
        <w:t>To develop the decision-making framework, you need to recognize the ethical issue and determine if you can answer one or more of the following questions related to the HIPAA privacy breach: Could this decision be damaging to the organization? Does this dec</w:t>
      </w:r>
      <w:r>
        <w:rPr>
          <w:sz w:val="23"/>
          <w:szCs w:val="23"/>
        </w:rPr>
        <w:t xml:space="preserve">ision involve a choice between a good and bad alternative, or perhaps between two "good" or two "bad" choices? Is this issue about more than what is legal or what is most efficient? If so, how? </w:t>
      </w:r>
    </w:p>
    <w:p w14:paraId="00000017" w14:textId="77777777" w:rsidR="00623A60" w:rsidRDefault="00684C35">
      <w:pPr>
        <w:shd w:val="clear" w:color="auto" w:fill="F9F9F9"/>
        <w:spacing w:after="520" w:line="360" w:lineRule="auto"/>
        <w:rPr>
          <w:sz w:val="23"/>
          <w:szCs w:val="23"/>
        </w:rPr>
      </w:pPr>
      <w:r>
        <w:rPr>
          <w:sz w:val="23"/>
          <w:szCs w:val="23"/>
        </w:rPr>
        <w:t>You also need to validate your statements by triangulation. T</w:t>
      </w:r>
      <w:r>
        <w:rPr>
          <w:sz w:val="23"/>
          <w:szCs w:val="23"/>
        </w:rPr>
        <w:t xml:space="preserve">riangulation means using multiple independent sources of data to answer one's questions. Triangulation is like studying an object located inside a box by viewing it through various windows (or sources) cut into the sides of the box. Observing a phenomenon </w:t>
      </w:r>
      <w:r>
        <w:rPr>
          <w:sz w:val="23"/>
          <w:szCs w:val="23"/>
        </w:rPr>
        <w:t>through multiple “windows” can help you compare what is being seen through a variety of lenses.</w:t>
      </w:r>
    </w:p>
    <w:p w14:paraId="00000018" w14:textId="77777777" w:rsidR="00623A60" w:rsidRDefault="00684C35">
      <w:pPr>
        <w:pStyle w:val="Heading4"/>
        <w:keepNext w:val="0"/>
        <w:keepLines w:val="0"/>
        <w:shd w:val="clear" w:color="auto" w:fill="F9F9F9"/>
        <w:spacing w:before="0"/>
        <w:rPr>
          <w:b/>
          <w:color w:val="000000"/>
          <w:sz w:val="21"/>
          <w:szCs w:val="21"/>
        </w:rPr>
      </w:pPr>
      <w:bookmarkStart w:id="4" w:name="_9vumsnhzwm0i" w:colFirst="0" w:colLast="0"/>
      <w:bookmarkEnd w:id="4"/>
      <w:r>
        <w:rPr>
          <w:b/>
          <w:color w:val="000000"/>
          <w:sz w:val="21"/>
          <w:szCs w:val="21"/>
        </w:rPr>
        <w:t>COMMENTS:</w:t>
      </w:r>
    </w:p>
    <w:p w14:paraId="00000019" w14:textId="77777777" w:rsidR="00623A60" w:rsidRDefault="00684C35">
      <w:pPr>
        <w:shd w:val="clear" w:color="auto" w:fill="F9F9F9"/>
        <w:spacing w:after="220" w:line="360" w:lineRule="auto"/>
        <w:rPr>
          <w:sz w:val="23"/>
          <w:szCs w:val="23"/>
        </w:rPr>
      </w:pPr>
      <w:r>
        <w:rPr>
          <w:sz w:val="23"/>
          <w:szCs w:val="23"/>
        </w:rPr>
        <w:t>In your paper, you were to explain how governing body and regulatory agency standards exercise oversight authority within a health care organizational</w:t>
      </w:r>
      <w:r>
        <w:rPr>
          <w:sz w:val="23"/>
          <w:szCs w:val="23"/>
        </w:rPr>
        <w:t xml:space="preserve"> setting.</w:t>
      </w:r>
      <w:r>
        <w:rPr>
          <w:b/>
          <w:sz w:val="23"/>
          <w:szCs w:val="23"/>
        </w:rPr>
        <w:t xml:space="preserve"> </w:t>
      </w:r>
      <w:r>
        <w:rPr>
          <w:sz w:val="23"/>
          <w:szCs w:val="23"/>
        </w:rPr>
        <w:t>To do this, you were to</w:t>
      </w:r>
      <w:r>
        <w:rPr>
          <w:b/>
          <w:sz w:val="23"/>
          <w:szCs w:val="23"/>
        </w:rPr>
        <w:t xml:space="preserve"> </w:t>
      </w:r>
      <w:r>
        <w:rPr>
          <w:sz w:val="23"/>
          <w:szCs w:val="23"/>
        </w:rPr>
        <w:t xml:space="preserve">provide a succinct, </w:t>
      </w:r>
      <w:r>
        <w:rPr>
          <w:b/>
          <w:sz w:val="23"/>
          <w:szCs w:val="23"/>
        </w:rPr>
        <w:t>substantive synopsis</w:t>
      </w:r>
      <w:r>
        <w:rPr>
          <w:sz w:val="23"/>
          <w:szCs w:val="23"/>
        </w:rPr>
        <w:t xml:space="preserve"> of the consequences to individual leaders and other internal stakeholders of not addressing a HIPAA privacy breach. Your synopsis should include an overview of your arguments and co</w:t>
      </w:r>
      <w:r>
        <w:rPr>
          <w:sz w:val="23"/>
          <w:szCs w:val="23"/>
        </w:rPr>
        <w:t>nclusions written in third person. Your synopsis is intended to help you think critically about the HIPAA privacy breach. Thinking critically means that you have read the information related to the privacy breach and understand the main points and are able</w:t>
      </w:r>
      <w:r>
        <w:rPr>
          <w:sz w:val="23"/>
          <w:szCs w:val="23"/>
        </w:rPr>
        <w:t xml:space="preserve"> to connect those points to the overarching idea you are trying to convey.</w:t>
      </w:r>
    </w:p>
    <w:p w14:paraId="0000001A" w14:textId="77777777" w:rsidR="00623A60" w:rsidRDefault="00684C35">
      <w:pPr>
        <w:pStyle w:val="Heading4"/>
        <w:keepNext w:val="0"/>
        <w:keepLines w:val="0"/>
        <w:shd w:val="clear" w:color="auto" w:fill="F9F9F9"/>
        <w:spacing w:before="0"/>
        <w:rPr>
          <w:b/>
          <w:color w:val="000000"/>
          <w:sz w:val="21"/>
          <w:szCs w:val="21"/>
        </w:rPr>
      </w:pPr>
      <w:bookmarkStart w:id="5" w:name="_coeowg9pkzai" w:colFirst="0" w:colLast="0"/>
      <w:bookmarkEnd w:id="5"/>
      <w:r>
        <w:rPr>
          <w:b/>
          <w:color w:val="000000"/>
          <w:sz w:val="21"/>
          <w:szCs w:val="21"/>
        </w:rPr>
        <w:t>COMMENTS:</w:t>
      </w:r>
    </w:p>
    <w:p w14:paraId="0000001B" w14:textId="77777777" w:rsidR="00623A60" w:rsidRDefault="00684C35">
      <w:pPr>
        <w:shd w:val="clear" w:color="auto" w:fill="F9F9F9"/>
        <w:spacing w:after="220" w:line="360" w:lineRule="auto"/>
        <w:rPr>
          <w:sz w:val="23"/>
          <w:szCs w:val="23"/>
        </w:rPr>
      </w:pPr>
      <w:r>
        <w:rPr>
          <w:sz w:val="23"/>
          <w:szCs w:val="23"/>
        </w:rPr>
        <w:t xml:space="preserve">To address this key competency in your paper, you are to communicate in a manner that is </w:t>
      </w:r>
      <w:r>
        <w:rPr>
          <w:b/>
          <w:sz w:val="23"/>
          <w:szCs w:val="23"/>
        </w:rPr>
        <w:t>scholarly, professional</w:t>
      </w:r>
      <w:r>
        <w:rPr>
          <w:sz w:val="23"/>
          <w:szCs w:val="23"/>
        </w:rPr>
        <w:t>, and respectful of the diversity, dignity, and integrity o</w:t>
      </w:r>
      <w:r>
        <w:rPr>
          <w:sz w:val="23"/>
          <w:szCs w:val="23"/>
        </w:rPr>
        <w:t xml:space="preserve">f others </w:t>
      </w:r>
      <w:r>
        <w:rPr>
          <w:sz w:val="23"/>
          <w:szCs w:val="23"/>
        </w:rPr>
        <w:lastRenderedPageBreak/>
        <w:t>and is consistent with the expectations of health care professionals. To achieve distinguished in this criterion, APA style should be "free from all errors." In the meantime, conduct a second review of the APA resources in the course room.</w:t>
      </w:r>
    </w:p>
    <w:p w14:paraId="0000001C" w14:textId="77777777" w:rsidR="00623A60" w:rsidRDefault="00684C35">
      <w:pPr>
        <w:shd w:val="clear" w:color="auto" w:fill="F9F9F9"/>
        <w:spacing w:after="220" w:line="360" w:lineRule="auto"/>
        <w:rPr>
          <w:sz w:val="23"/>
          <w:szCs w:val="23"/>
        </w:rPr>
      </w:pPr>
      <w:r>
        <w:rPr>
          <w:sz w:val="23"/>
          <w:szCs w:val="23"/>
        </w:rPr>
        <w:t>Don't f</w:t>
      </w:r>
      <w:r>
        <w:rPr>
          <w:sz w:val="23"/>
          <w:szCs w:val="23"/>
        </w:rPr>
        <w:t>orget that when you have an attachment (i.e. template), in APA papers, attachments are referred to as an “Appendix.” Appendices allow you to include detailed information in your paper that would be distracting in the main body of the paper. The appendix is</w:t>
      </w:r>
      <w:r>
        <w:rPr>
          <w:sz w:val="23"/>
          <w:szCs w:val="23"/>
        </w:rPr>
        <w:t xml:space="preserve"> used to provide brief content that “supplements” your paper. If you include an appendix, you need to refer to it in the body of your paper. The first paragraph of the appendix should flush with the left margin. Additional paragraphs should be indented. Be</w:t>
      </w:r>
      <w:r>
        <w:rPr>
          <w:sz w:val="23"/>
          <w:szCs w:val="23"/>
        </w:rPr>
        <w:t>gin each appendix on a new page, with the word appendix in the top center. Use an identifying capital letter (e.g., Appendix A, Appendix B, etc.) if you have more than one appendix. If you are referring to more than one appendix in your text, use the plura</w:t>
      </w:r>
      <w:r>
        <w:rPr>
          <w:sz w:val="23"/>
          <w:szCs w:val="23"/>
        </w:rPr>
        <w:t>l appendices (APA only). Each appendix must be referred to by name (Appendix A, Appendix B, Appendix C, etc.) in the text of the paper. To refer to the Appendix within your text, write, (see Appendix A) at the end of the sentence in parentheses.</w:t>
      </w:r>
    </w:p>
    <w:p w14:paraId="0000001D" w14:textId="77777777" w:rsidR="00623A60" w:rsidRDefault="00684C35">
      <w:pPr>
        <w:shd w:val="clear" w:color="auto" w:fill="F9F9F9"/>
        <w:spacing w:after="220" w:line="360" w:lineRule="auto"/>
        <w:rPr>
          <w:sz w:val="23"/>
          <w:szCs w:val="23"/>
        </w:rPr>
      </w:pPr>
      <w:r>
        <w:rPr>
          <w:sz w:val="23"/>
          <w:szCs w:val="23"/>
        </w:rPr>
        <w:t>For exampl</w:t>
      </w:r>
      <w:r>
        <w:rPr>
          <w:sz w:val="23"/>
          <w:szCs w:val="23"/>
        </w:rPr>
        <w:t>e:</w:t>
      </w:r>
    </w:p>
    <w:p w14:paraId="0000001E" w14:textId="77777777" w:rsidR="00623A60" w:rsidRDefault="00684C35">
      <w:pPr>
        <w:shd w:val="clear" w:color="auto" w:fill="F9F9F9"/>
        <w:spacing w:after="220" w:line="360" w:lineRule="auto"/>
        <w:rPr>
          <w:sz w:val="23"/>
          <w:szCs w:val="23"/>
        </w:rPr>
      </w:pPr>
      <w:r>
        <w:rPr>
          <w:sz w:val="23"/>
          <w:szCs w:val="23"/>
        </w:rPr>
        <w:t>In addition to the limitations of health records, Cummings et al. (2019) reviewed studies that focused on infants and elderly patients (see Appendix B for demographic information)</w:t>
      </w:r>
    </w:p>
    <w:p w14:paraId="0000001F" w14:textId="77777777" w:rsidR="00623A60" w:rsidRDefault="00623A60"/>
    <w:sectPr w:rsidR="00623A6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A60"/>
    <w:rsid w:val="00623A60"/>
    <w:rsid w:val="00684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6DF617-E1C0-49D7-AA7E-451325FA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ampus.capella.edu/web/library/library-research-skills/identifying-scholarly-resources/what-is-scholar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2020-01-31T02:40:00Z</dcterms:created>
  <dcterms:modified xsi:type="dcterms:W3CDTF">2020-01-31T02:40:00Z</dcterms:modified>
</cp:coreProperties>
</file>